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A2D0" w14:textId="70403B3C" w:rsidR="00A163B0" w:rsidRDefault="00A163B0" w:rsidP="001812B1">
      <w:pPr>
        <w:ind w:left="0" w:firstLine="0"/>
        <w:contextualSpacing/>
        <w:jc w:val="center"/>
        <w:rPr>
          <w:b/>
          <w:sz w:val="28"/>
          <w:szCs w:val="28"/>
        </w:rPr>
      </w:pPr>
      <w:r w:rsidRPr="00EC2A33">
        <w:rPr>
          <w:b/>
        </w:rPr>
        <w:t xml:space="preserve">În atenția cadrelor didactice </w:t>
      </w:r>
      <w:r w:rsidR="005C0C7D">
        <w:rPr>
          <w:b/>
        </w:rPr>
        <w:t xml:space="preserve">de nivel </w:t>
      </w:r>
      <w:r w:rsidR="007D6793">
        <w:rPr>
          <w:b/>
        </w:rPr>
        <w:t>primar</w:t>
      </w:r>
      <w:r w:rsidR="005C0C7D">
        <w:rPr>
          <w:b/>
        </w:rPr>
        <w:t>,</w:t>
      </w:r>
    </w:p>
    <w:p w14:paraId="0DA904CB" w14:textId="4F6EBD30" w:rsidR="00A163B0" w:rsidRDefault="00A163B0" w:rsidP="001812B1">
      <w:pPr>
        <w:ind w:left="0" w:firstLine="0"/>
        <w:contextualSpacing/>
        <w:jc w:val="center"/>
        <w:rPr>
          <w:b/>
        </w:rPr>
      </w:pPr>
      <w:r w:rsidRPr="00EC2A33">
        <w:rPr>
          <w:b/>
        </w:rPr>
        <w:t xml:space="preserve">care predau limba româna </w:t>
      </w:r>
      <w:r w:rsidR="005C0C7D">
        <w:rPr>
          <w:b/>
        </w:rPr>
        <w:t xml:space="preserve">în </w:t>
      </w:r>
      <w:r w:rsidR="007D6793">
        <w:rPr>
          <w:b/>
        </w:rPr>
        <w:t>clase</w:t>
      </w:r>
      <w:r w:rsidRPr="00EC2A33">
        <w:rPr>
          <w:b/>
        </w:rPr>
        <w:t xml:space="preserve"> cu predare în limbile minorităților naționale</w:t>
      </w:r>
    </w:p>
    <w:p w14:paraId="7B212DB6" w14:textId="77777777" w:rsidR="005C0C7D" w:rsidRPr="00EC2A33" w:rsidRDefault="005C0C7D" w:rsidP="001812B1">
      <w:pPr>
        <w:ind w:left="0" w:firstLine="0"/>
        <w:contextualSpacing/>
        <w:jc w:val="center"/>
        <w:rPr>
          <w:b/>
        </w:rPr>
      </w:pPr>
    </w:p>
    <w:p w14:paraId="2829A3B5" w14:textId="77777777" w:rsidR="00A163B0" w:rsidRDefault="00A163B0" w:rsidP="001812B1">
      <w:pPr>
        <w:ind w:left="0" w:firstLine="0"/>
        <w:contextualSpacing/>
        <w:jc w:val="center"/>
        <w:rPr>
          <w:b/>
        </w:rPr>
      </w:pPr>
    </w:p>
    <w:p w14:paraId="3514D6C7" w14:textId="0998DFBF" w:rsidR="00F8358A" w:rsidRDefault="00A163B0" w:rsidP="00F8358A">
      <w:pPr>
        <w:ind w:left="0" w:firstLine="708"/>
        <w:contextualSpacing/>
        <w:rPr>
          <w:lang w:val="en-US"/>
        </w:rPr>
      </w:pPr>
      <w:r>
        <w:t>Î</w:t>
      </w:r>
      <w:r w:rsidRPr="00464786">
        <w:t xml:space="preserve">n cadrul proiectului </w:t>
      </w:r>
      <w:r w:rsidR="00F8358A">
        <w:t>POCU 2014-2020, cu titlul ”</w:t>
      </w:r>
      <w:r w:rsidR="00F8358A" w:rsidRPr="00464786">
        <w:rPr>
          <w:b/>
          <w:i/>
        </w:rPr>
        <w:t>Competență și eficiență în predarea limbii române copiilor și elevilor aparținând minorităților naționale din România</w:t>
      </w:r>
      <w:r w:rsidR="00F8358A" w:rsidRPr="00464786">
        <w:t>”</w:t>
      </w:r>
      <w:r w:rsidR="00F8358A">
        <w:t>, axa prioritară</w:t>
      </w:r>
      <w:r w:rsidRPr="00464786">
        <w:t xml:space="preserve"> 6 - Educaţie și competențe, Prioritatea de investiții 10.i, OS 6.3, 6.5, 6.6,</w:t>
      </w:r>
      <w:r w:rsidR="00F8358A">
        <w:t xml:space="preserve"> cod MySmis: 152864, </w:t>
      </w:r>
      <w:r w:rsidRPr="00EC2A33">
        <w:t xml:space="preserve">Casa Corpului Didactic </w:t>
      </w:r>
      <w:r w:rsidRPr="00EC2A33">
        <w:rPr>
          <w:lang w:val="en-US"/>
        </w:rPr>
        <w:t>“</w:t>
      </w:r>
      <w:r w:rsidRPr="00EC2A33">
        <w:rPr>
          <w:lang w:val="hu-HU"/>
        </w:rPr>
        <w:t>Apáczai Csere János</w:t>
      </w:r>
      <w:r w:rsidRPr="00EC2A33">
        <w:rPr>
          <w:lang w:val="en-US"/>
        </w:rPr>
        <w:t xml:space="preserve">” </w:t>
      </w:r>
      <w:proofErr w:type="spellStart"/>
      <w:r w:rsidRPr="00EC2A33">
        <w:rPr>
          <w:lang w:val="en-US"/>
        </w:rPr>
        <w:t>Harghita</w:t>
      </w:r>
      <w:proofErr w:type="spellEnd"/>
      <w:r>
        <w:rPr>
          <w:lang w:val="en-US"/>
        </w:rPr>
        <w:t xml:space="preserve">, </w:t>
      </w:r>
      <w:proofErr w:type="spellStart"/>
      <w:r w:rsidR="00F8358A">
        <w:rPr>
          <w:lang w:val="en-US"/>
        </w:rPr>
        <w:t>în</w:t>
      </w:r>
      <w:proofErr w:type="spellEnd"/>
      <w:r w:rsidR="00F8358A">
        <w:rPr>
          <w:lang w:val="en-US"/>
        </w:rPr>
        <w:t xml:space="preserve"> </w:t>
      </w:r>
      <w:proofErr w:type="spellStart"/>
      <w:r w:rsidR="005C0C7D">
        <w:rPr>
          <w:lang w:val="en-US"/>
        </w:rPr>
        <w:t>calitate</w:t>
      </w:r>
      <w:proofErr w:type="spellEnd"/>
      <w:r w:rsidR="005C0C7D">
        <w:rPr>
          <w:lang w:val="en-US"/>
        </w:rPr>
        <w:t xml:space="preserve"> de </w:t>
      </w:r>
      <w:proofErr w:type="spellStart"/>
      <w:r w:rsidR="005C0C7D">
        <w:rPr>
          <w:lang w:val="en-US"/>
        </w:rPr>
        <w:t>partener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proiect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și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furnizor</w:t>
      </w:r>
      <w:proofErr w:type="spellEnd"/>
      <w:r w:rsidR="005C0C7D">
        <w:rPr>
          <w:lang w:val="en-US"/>
        </w:rPr>
        <w:t>,</w:t>
      </w:r>
      <w:r w:rsidR="00F8358A">
        <w:rPr>
          <w:lang w:val="en-US"/>
        </w:rPr>
        <w:t xml:space="preserve"> </w:t>
      </w:r>
      <w:proofErr w:type="spellStart"/>
      <w:r w:rsidR="00F8358A">
        <w:rPr>
          <w:lang w:val="en-US"/>
        </w:rPr>
        <w:t>organizează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cursul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de </w:t>
      </w:r>
      <w:proofErr w:type="spellStart"/>
      <w:r w:rsidR="00F8358A">
        <w:rPr>
          <w:lang w:val="en-US"/>
        </w:rPr>
        <w:t>formare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continuă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 </w:t>
      </w:r>
      <w:r w:rsidR="005C0C7D" w:rsidRPr="005C0C7D">
        <w:rPr>
          <w:b/>
          <w:lang w:val="en-US"/>
        </w:rPr>
        <w:t>”</w:t>
      </w:r>
      <w:proofErr w:type="spellStart"/>
      <w:r w:rsidR="005C0C7D" w:rsidRPr="005C0C7D">
        <w:rPr>
          <w:b/>
          <w:lang w:val="en-US"/>
        </w:rPr>
        <w:t>Competență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și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eficiență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în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predarea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limbii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române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pentru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minorități</w:t>
      </w:r>
      <w:proofErr w:type="spellEnd"/>
      <w:r w:rsidR="005C0C7D" w:rsidRPr="005C0C7D">
        <w:rPr>
          <w:b/>
          <w:lang w:val="en-US"/>
        </w:rPr>
        <w:t xml:space="preserve"> – </w:t>
      </w:r>
      <w:proofErr w:type="spellStart"/>
      <w:r w:rsidR="005C0C7D" w:rsidRPr="005C0C7D">
        <w:rPr>
          <w:b/>
          <w:lang w:val="en-US"/>
        </w:rPr>
        <w:t>nivel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7D6793">
        <w:rPr>
          <w:b/>
          <w:lang w:val="en-US"/>
        </w:rPr>
        <w:t>primar</w:t>
      </w:r>
      <w:proofErr w:type="spellEnd"/>
      <w:r w:rsidR="005C0C7D" w:rsidRPr="005C0C7D">
        <w:rPr>
          <w:b/>
          <w:lang w:val="en-US"/>
        </w:rPr>
        <w:t>”</w:t>
      </w:r>
      <w:r w:rsidR="005C0C7D">
        <w:rPr>
          <w:lang w:val="en-US"/>
        </w:rPr>
        <w:t xml:space="preserve">. </w:t>
      </w:r>
      <w:proofErr w:type="spellStart"/>
      <w:r w:rsidR="005C0C7D">
        <w:rPr>
          <w:lang w:val="en-US"/>
        </w:rPr>
        <w:t>Programul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este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acreditat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prin</w:t>
      </w:r>
      <w:proofErr w:type="spellEnd"/>
      <w:r w:rsidR="005C0C7D">
        <w:rPr>
          <w:lang w:val="en-US"/>
        </w:rPr>
        <w:t xml:space="preserve"> OME </w:t>
      </w:r>
      <w:proofErr w:type="spellStart"/>
      <w:r w:rsidR="005C0C7D">
        <w:rPr>
          <w:lang w:val="en-US"/>
        </w:rPr>
        <w:t>nr</w:t>
      </w:r>
      <w:proofErr w:type="spellEnd"/>
      <w:r w:rsidR="005C0C7D">
        <w:rPr>
          <w:lang w:val="en-US"/>
        </w:rPr>
        <w:t xml:space="preserve">. 4638/03.08.2022, forma de </w:t>
      </w:r>
      <w:proofErr w:type="spellStart"/>
      <w:r w:rsidR="005C0C7D">
        <w:rPr>
          <w:lang w:val="en-US"/>
        </w:rPr>
        <w:t>organizare</w:t>
      </w:r>
      <w:proofErr w:type="spellEnd"/>
      <w:r w:rsidR="005C0C7D">
        <w:rPr>
          <w:lang w:val="en-US"/>
        </w:rPr>
        <w:t xml:space="preserve"> online,</w:t>
      </w:r>
      <w:r w:rsidR="00F8358A">
        <w:rPr>
          <w:lang w:val="en-US"/>
        </w:rPr>
        <w:t xml:space="preserve"> </w:t>
      </w:r>
      <w:proofErr w:type="spellStart"/>
      <w:r w:rsidR="005C0C7D" w:rsidRPr="003C1BB6">
        <w:rPr>
          <w:lang w:val="en-US"/>
        </w:rPr>
        <w:t>durata</w:t>
      </w:r>
      <w:proofErr w:type="spellEnd"/>
      <w:r w:rsidR="005C0C7D" w:rsidRPr="003C1BB6">
        <w:rPr>
          <w:lang w:val="en-US"/>
        </w:rPr>
        <w:t xml:space="preserve"> </w:t>
      </w:r>
      <w:r w:rsidR="005C0C7D">
        <w:rPr>
          <w:lang w:val="en-US"/>
        </w:rPr>
        <w:t xml:space="preserve">de </w:t>
      </w:r>
      <w:r w:rsidR="007D6793" w:rsidRPr="00B25C80">
        <w:rPr>
          <w:b/>
          <w:lang w:val="en-US"/>
        </w:rPr>
        <w:t>120</w:t>
      </w:r>
      <w:r w:rsidR="005C0C7D" w:rsidRPr="00B25C80">
        <w:rPr>
          <w:b/>
          <w:lang w:val="en-US"/>
        </w:rPr>
        <w:t xml:space="preserve"> ore</w:t>
      </w:r>
      <w:r w:rsidR="005C0C7D" w:rsidRPr="003C1BB6">
        <w:rPr>
          <w:lang w:val="en-US"/>
        </w:rPr>
        <w:t xml:space="preserve"> (din care </w:t>
      </w:r>
      <w:r w:rsidR="007D6793">
        <w:rPr>
          <w:lang w:val="en-US"/>
        </w:rPr>
        <w:t>6</w:t>
      </w:r>
      <w:r w:rsidR="005C0C7D" w:rsidRPr="003C1BB6">
        <w:rPr>
          <w:lang w:val="en-US"/>
        </w:rPr>
        <w:t xml:space="preserve">0 ore online </w:t>
      </w:r>
      <w:proofErr w:type="spellStart"/>
      <w:r w:rsidR="005C0C7D" w:rsidRPr="003C1BB6">
        <w:rPr>
          <w:lang w:val="en-US"/>
        </w:rPr>
        <w:t>sincron</w:t>
      </w:r>
      <w:proofErr w:type="spellEnd"/>
      <w:r w:rsidR="005C0C7D" w:rsidRPr="003C1BB6">
        <w:rPr>
          <w:lang w:val="en-US"/>
        </w:rPr>
        <w:t xml:space="preserve"> </w:t>
      </w:r>
      <w:proofErr w:type="spellStart"/>
      <w:r w:rsidR="005C0C7D" w:rsidRPr="003C1BB6">
        <w:rPr>
          <w:lang w:val="en-US"/>
        </w:rPr>
        <w:t>și</w:t>
      </w:r>
      <w:proofErr w:type="spellEnd"/>
      <w:r w:rsidR="005C0C7D" w:rsidRPr="003C1BB6">
        <w:rPr>
          <w:lang w:val="en-US"/>
        </w:rPr>
        <w:t xml:space="preserve"> </w:t>
      </w:r>
      <w:r w:rsidR="007D6793">
        <w:rPr>
          <w:lang w:val="en-US"/>
        </w:rPr>
        <w:t>6</w:t>
      </w:r>
      <w:r w:rsidR="005C0C7D" w:rsidRPr="003C1BB6">
        <w:rPr>
          <w:lang w:val="en-US"/>
        </w:rPr>
        <w:t xml:space="preserve">0 ore online </w:t>
      </w:r>
      <w:proofErr w:type="spellStart"/>
      <w:r w:rsidR="005C0C7D" w:rsidRPr="003C1BB6">
        <w:rPr>
          <w:lang w:val="en-US"/>
        </w:rPr>
        <w:t>asincron</w:t>
      </w:r>
      <w:proofErr w:type="spellEnd"/>
      <w:r w:rsidR="005C0C7D" w:rsidRPr="003C1BB6">
        <w:rPr>
          <w:lang w:val="en-US"/>
        </w:rPr>
        <w:t>),</w:t>
      </w:r>
      <w:r w:rsidR="00B25C80">
        <w:rPr>
          <w:lang w:val="en-US"/>
        </w:rPr>
        <w:t xml:space="preserve"> </w:t>
      </w:r>
      <w:r w:rsidR="007D6793" w:rsidRPr="00B25C80">
        <w:rPr>
          <w:b/>
          <w:lang w:val="en-US"/>
        </w:rPr>
        <w:t>3</w:t>
      </w:r>
      <w:r w:rsidR="00B25C80" w:rsidRPr="00B25C80">
        <w:rPr>
          <w:b/>
          <w:lang w:val="en-US"/>
        </w:rPr>
        <w:t>0</w:t>
      </w:r>
      <w:r w:rsidR="00B25C80">
        <w:rPr>
          <w:b/>
          <w:lang w:val="en-US"/>
        </w:rPr>
        <w:t xml:space="preserve"> </w:t>
      </w:r>
      <w:proofErr w:type="spellStart"/>
      <w:r w:rsidR="00B25C80">
        <w:rPr>
          <w:b/>
          <w:lang w:val="en-US"/>
        </w:rPr>
        <w:t>credite</w:t>
      </w:r>
      <w:proofErr w:type="spellEnd"/>
      <w:r w:rsidR="00B25C80">
        <w:rPr>
          <w:b/>
          <w:lang w:val="en-US"/>
        </w:rPr>
        <w:t xml:space="preserve"> </w:t>
      </w:r>
      <w:proofErr w:type="spellStart"/>
      <w:r w:rsidR="00B25C80">
        <w:rPr>
          <w:b/>
          <w:lang w:val="en-US"/>
        </w:rPr>
        <w:t>profesionale</w:t>
      </w:r>
      <w:proofErr w:type="spellEnd"/>
      <w:r w:rsidR="00B25C80">
        <w:rPr>
          <w:b/>
          <w:lang w:val="en-US"/>
        </w:rPr>
        <w:t xml:space="preserve"> </w:t>
      </w:r>
      <w:proofErr w:type="spellStart"/>
      <w:r w:rsidR="00B25C80">
        <w:rPr>
          <w:b/>
          <w:lang w:val="en-US"/>
        </w:rPr>
        <w:t>trans</w:t>
      </w:r>
      <w:r w:rsidR="005C0C7D" w:rsidRPr="00B25C80">
        <w:rPr>
          <w:b/>
          <w:lang w:val="en-US"/>
        </w:rPr>
        <w:t>ferabile</w:t>
      </w:r>
      <w:proofErr w:type="spellEnd"/>
      <w:r w:rsidR="005C0C7D">
        <w:rPr>
          <w:lang w:val="en-US"/>
        </w:rPr>
        <w:t>.</w:t>
      </w:r>
    </w:p>
    <w:p w14:paraId="0337C3E9" w14:textId="5D7C1C46" w:rsidR="003C1BB6" w:rsidRDefault="003C1BB6" w:rsidP="003C1BB6">
      <w:pPr>
        <w:ind w:left="0" w:firstLine="708"/>
        <w:contextualSpacing/>
        <w:rPr>
          <w:lang w:val="en-US"/>
        </w:rPr>
      </w:pPr>
      <w:r>
        <w:rPr>
          <w:lang w:val="en-US"/>
        </w:rPr>
        <w:t xml:space="preserve">Se pot </w:t>
      </w:r>
      <w:proofErr w:type="spellStart"/>
      <w:r>
        <w:rPr>
          <w:lang w:val="en-US"/>
        </w:rPr>
        <w:t>înscrie</w:t>
      </w:r>
      <w:proofErr w:type="spellEnd"/>
      <w:r>
        <w:rPr>
          <w:lang w:val="en-US"/>
        </w:rPr>
        <w:t xml:space="preserve"> cadre </w:t>
      </w:r>
      <w:proofErr w:type="spellStart"/>
      <w:r>
        <w:rPr>
          <w:lang w:val="en-US"/>
        </w:rPr>
        <w:t>didactice</w:t>
      </w:r>
      <w:proofErr w:type="spellEnd"/>
      <w:r>
        <w:rPr>
          <w:lang w:val="en-US"/>
        </w:rPr>
        <w:t xml:space="preserve"> </w:t>
      </w:r>
      <w:r w:rsidR="005C0C7D">
        <w:rPr>
          <w:lang w:val="en-US"/>
        </w:rPr>
        <w:t xml:space="preserve">din </w:t>
      </w:r>
      <w:proofErr w:type="spellStart"/>
      <w:r w:rsidR="005C0C7D">
        <w:rPr>
          <w:lang w:val="en-US"/>
        </w:rPr>
        <w:t>învățământul</w:t>
      </w:r>
      <w:proofErr w:type="spellEnd"/>
      <w:r w:rsidR="005C0C7D">
        <w:rPr>
          <w:lang w:val="en-US"/>
        </w:rPr>
        <w:t xml:space="preserve"> </w:t>
      </w:r>
      <w:proofErr w:type="spellStart"/>
      <w:r w:rsidR="007D6793">
        <w:rPr>
          <w:lang w:val="en-US"/>
        </w:rPr>
        <w:t>primar</w:t>
      </w:r>
      <w:proofErr w:type="spellEnd"/>
      <w:r w:rsidR="005C0C7D">
        <w:rPr>
          <w:lang w:val="en-US"/>
        </w:rPr>
        <w:t xml:space="preserve">, </w:t>
      </w:r>
      <w:r>
        <w:rPr>
          <w:lang w:val="en-US"/>
        </w:rPr>
        <w:t xml:space="preserve">care </w:t>
      </w:r>
      <w:proofErr w:type="spellStart"/>
      <w:r>
        <w:rPr>
          <w:lang w:val="en-US"/>
        </w:rPr>
        <w:t>pred</w:t>
      </w:r>
      <w:r w:rsidR="005C0C7D">
        <w:rPr>
          <w:lang w:val="en-US"/>
        </w:rPr>
        <w:t>au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1F0003">
        <w:rPr>
          <w:lang w:val="en-US"/>
        </w:rPr>
        <w:t>clase</w:t>
      </w:r>
      <w:proofErr w:type="spellEnd"/>
      <w:r w:rsidR="005C0C7D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predare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minorități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naționale</w:t>
      </w:r>
      <w:proofErr w:type="spellEnd"/>
      <w:r w:rsidR="00A163B0">
        <w:t xml:space="preserve"> din județele Harghita, Covasna, Mureș, Sibiu și Bacău</w:t>
      </w:r>
      <w:r w:rsidR="00A163B0" w:rsidRPr="00EC2A33">
        <w:rPr>
          <w:lang w:val="en-US"/>
        </w:rPr>
        <w:t>.</w:t>
      </w:r>
      <w:r w:rsidR="00A163B0">
        <w:rPr>
          <w:lang w:val="en-US"/>
        </w:rPr>
        <w:t xml:space="preserve"> </w:t>
      </w:r>
    </w:p>
    <w:p w14:paraId="49343993" w14:textId="44D7F1B6" w:rsidR="00A163B0" w:rsidRPr="00F8358A" w:rsidRDefault="003C1BB6" w:rsidP="00F8358A">
      <w:pPr>
        <w:ind w:left="0" w:firstLine="0"/>
        <w:contextualSpacing/>
      </w:pPr>
      <w:proofErr w:type="spellStart"/>
      <w:r>
        <w:rPr>
          <w:lang w:val="en-US"/>
        </w:rPr>
        <w:t>Absolvenții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cursului</w:t>
      </w:r>
      <w:proofErr w:type="spellEnd"/>
      <w:r w:rsidR="00A163B0" w:rsidRPr="00112458">
        <w:rPr>
          <w:lang w:val="en-US"/>
        </w:rPr>
        <w:t xml:space="preserve"> au </w:t>
      </w:r>
      <w:proofErr w:type="spellStart"/>
      <w:r w:rsidR="00A163B0" w:rsidRPr="00112458">
        <w:rPr>
          <w:lang w:val="en-US"/>
        </w:rPr>
        <w:t>posibilitatea</w:t>
      </w:r>
      <w:proofErr w:type="spellEnd"/>
      <w:r w:rsidR="00A163B0" w:rsidRPr="00112458">
        <w:rPr>
          <w:lang w:val="en-US"/>
        </w:rPr>
        <w:t xml:space="preserve"> de a </w:t>
      </w:r>
      <w:proofErr w:type="spellStart"/>
      <w:r w:rsidR="00A163B0" w:rsidRPr="00112458">
        <w:rPr>
          <w:lang w:val="en-US"/>
        </w:rPr>
        <w:t>beneficia</w:t>
      </w:r>
      <w:proofErr w:type="spellEnd"/>
      <w:r w:rsidR="00A163B0" w:rsidRPr="00112458">
        <w:rPr>
          <w:lang w:val="en-US"/>
        </w:rPr>
        <w:t xml:space="preserve"> de </w:t>
      </w:r>
      <w:r w:rsidR="00A163B0" w:rsidRPr="00B25C80">
        <w:rPr>
          <w:b/>
          <w:lang w:val="en-US"/>
        </w:rPr>
        <w:t xml:space="preserve">o </w:t>
      </w:r>
      <w:proofErr w:type="spellStart"/>
      <w:r w:rsidR="00A163B0" w:rsidRPr="00B25C80">
        <w:rPr>
          <w:b/>
          <w:lang w:val="en-US"/>
        </w:rPr>
        <w:t>subvenție</w:t>
      </w:r>
      <w:proofErr w:type="spellEnd"/>
      <w:r w:rsidR="00A163B0" w:rsidRPr="00B25C80">
        <w:rPr>
          <w:b/>
          <w:lang w:val="en-US"/>
        </w:rPr>
        <w:t xml:space="preserve"> </w:t>
      </w:r>
      <w:proofErr w:type="spellStart"/>
      <w:r w:rsidR="00A163B0" w:rsidRPr="00B25C80">
        <w:rPr>
          <w:b/>
          <w:lang w:val="en-US"/>
        </w:rPr>
        <w:t>în</w:t>
      </w:r>
      <w:proofErr w:type="spellEnd"/>
      <w:r w:rsidR="00A163B0" w:rsidRPr="00B25C80">
        <w:rPr>
          <w:b/>
          <w:lang w:val="en-US"/>
        </w:rPr>
        <w:t xml:space="preserve"> </w:t>
      </w:r>
      <w:proofErr w:type="spellStart"/>
      <w:r w:rsidR="00A163B0" w:rsidRPr="00B25C80">
        <w:rPr>
          <w:b/>
          <w:lang w:val="en-US"/>
        </w:rPr>
        <w:t>valoare</w:t>
      </w:r>
      <w:proofErr w:type="spellEnd"/>
      <w:r w:rsidR="00A163B0" w:rsidRPr="00B25C80">
        <w:rPr>
          <w:b/>
          <w:lang w:val="en-US"/>
        </w:rPr>
        <w:t xml:space="preserve"> de 600 lei.</w:t>
      </w:r>
    </w:p>
    <w:p w14:paraId="325A846A" w14:textId="1308764E" w:rsidR="00A163B0" w:rsidRPr="005C0C7D" w:rsidRDefault="00A163B0" w:rsidP="005C0C7D">
      <w:pPr>
        <w:contextualSpacing/>
        <w:rPr>
          <w:lang w:val="en-US"/>
        </w:rPr>
      </w:pPr>
      <w:r>
        <w:rPr>
          <w:lang w:val="en-US"/>
        </w:rPr>
        <w:tab/>
      </w:r>
    </w:p>
    <w:p w14:paraId="55969C44" w14:textId="0F1428A0" w:rsidR="00A163B0" w:rsidRPr="002D590F" w:rsidRDefault="002D590F" w:rsidP="002D590F">
      <w:pPr>
        <w:pStyle w:val="Listaszerbekezds"/>
        <w:ind w:left="644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șteptăm înscrieri prin depunerea Dosarului de înscriere cu următorul conținut, </w:t>
      </w:r>
      <w:r>
        <w:rPr>
          <w:rFonts w:ascii="Times New Roman" w:hAnsi="Times New Roman"/>
          <w:b/>
          <w:sz w:val="24"/>
          <w:szCs w:val="24"/>
        </w:rPr>
        <w:t>până la data de 03.03.2023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</w:p>
    <w:p w14:paraId="759E57B4" w14:textId="32ACB3AA" w:rsidR="00CC6AE5" w:rsidRPr="00DB0431" w:rsidRDefault="00CC6AE5" w:rsidP="00CC6AE5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Opis</w:t>
      </w:r>
      <w:proofErr w:type="spellEnd"/>
      <w:r w:rsidRPr="00CC6A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dosar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– 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  <w:r w:rsidR="00DB0431">
        <w:rPr>
          <w:rFonts w:ascii="Times New Roman" w:hAnsi="Times New Roman"/>
          <w:sz w:val="24"/>
          <w:szCs w:val="24"/>
        </w:rPr>
        <w:t xml:space="preserve"> (</w:t>
      </w:r>
      <w:r w:rsidR="00DB0431" w:rsidRPr="00DB0431">
        <w:rPr>
          <w:rFonts w:ascii="Times New Roman" w:hAnsi="Times New Roman"/>
          <w:b/>
          <w:sz w:val="24"/>
          <w:szCs w:val="24"/>
        </w:rPr>
        <w:t>Opis</w:t>
      </w:r>
      <w:r w:rsidR="00DB0431">
        <w:rPr>
          <w:rFonts w:ascii="Times New Roman" w:hAnsi="Times New Roman"/>
          <w:sz w:val="24"/>
          <w:szCs w:val="24"/>
        </w:rPr>
        <w:t>)</w:t>
      </w:r>
    </w:p>
    <w:p w14:paraId="7CC7EB31" w14:textId="52E8DEC0" w:rsidR="00DB0431" w:rsidRPr="00CC6AE5" w:rsidRDefault="00DB0431" w:rsidP="00CC6AE5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Ordinea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preferințelor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planificarea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C1BB6">
        <w:rPr>
          <w:rFonts w:ascii="Times New Roman" w:hAnsi="Times New Roman"/>
          <w:b/>
          <w:sz w:val="24"/>
          <w:szCs w:val="24"/>
          <w:lang w:val="en-US"/>
        </w:rPr>
        <w:t>perioadelor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formare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C6AE5">
        <w:rPr>
          <w:rFonts w:ascii="Times New Roman" w:hAnsi="Times New Roman"/>
          <w:sz w:val="24"/>
          <w:szCs w:val="24"/>
          <w:lang w:val="en-US"/>
        </w:rPr>
        <w:t xml:space="preserve">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  <w:r>
        <w:rPr>
          <w:rFonts w:ascii="Times New Roman" w:hAnsi="Times New Roman"/>
          <w:sz w:val="24"/>
          <w:szCs w:val="24"/>
        </w:rPr>
        <w:t xml:space="preserve"> (</w:t>
      </w:r>
      <w:r w:rsidR="003C1BB6">
        <w:rPr>
          <w:rFonts w:ascii="Times New Roman" w:hAnsi="Times New Roman"/>
          <w:b/>
          <w:sz w:val="24"/>
          <w:szCs w:val="24"/>
        </w:rPr>
        <w:t>Perioada</w:t>
      </w:r>
      <w:r>
        <w:rPr>
          <w:rFonts w:ascii="Times New Roman" w:hAnsi="Times New Roman"/>
          <w:sz w:val="24"/>
          <w:szCs w:val="24"/>
        </w:rPr>
        <w:t>)</w:t>
      </w:r>
    </w:p>
    <w:p w14:paraId="42EE0A60" w14:textId="36485040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Cerere de înscriere</w:t>
      </w:r>
      <w:r w:rsidRPr="00375CCE">
        <w:rPr>
          <w:color w:val="000000" w:themeColor="text1"/>
          <w:lang w:eastAsia="en-US"/>
        </w:rPr>
        <w:t xml:space="preserve">  la programul de formare continuă a cadrelor didactice din cadrul proiectului </w:t>
      </w:r>
      <w:r w:rsidRPr="00375CCE">
        <w:rPr>
          <w:b/>
          <w:bCs/>
          <w:color w:val="000000" w:themeColor="text1"/>
          <w:lang w:eastAsia="en-US"/>
        </w:rPr>
        <w:t>“</w:t>
      </w:r>
      <w:r w:rsidRPr="00CC6AE5">
        <w:rPr>
          <w:bCs/>
          <w:color w:val="000000" w:themeColor="text1"/>
          <w:lang w:eastAsia="en-US"/>
        </w:rPr>
        <w:t>Competența și eficiența în predarea limbii române copiilor și elevilor aparținând minorităților naționale din România” Cod proiect 152864</w:t>
      </w:r>
      <w:r w:rsidRPr="00375CCE">
        <w:rPr>
          <w:b/>
          <w:bCs/>
          <w:color w:val="000000" w:themeColor="text1"/>
          <w:lang w:eastAsia="en-US"/>
        </w:rPr>
        <w:t xml:space="preserve"> – Anexa 1</w:t>
      </w:r>
    </w:p>
    <w:p w14:paraId="4110DAF8" w14:textId="77F3EB1D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Formularul de înregistrare</w:t>
      </w:r>
      <w:r w:rsidRPr="00375CCE">
        <w:rPr>
          <w:color w:val="000000" w:themeColor="text1"/>
          <w:lang w:eastAsia="en-US"/>
        </w:rPr>
        <w:t xml:space="preserve"> individuală a participanților la operațiunile finanțate prin POCU 2014-2020 din 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  <w:lang w:eastAsia="en-US"/>
        </w:rPr>
        <w:t xml:space="preserve"> – </w:t>
      </w:r>
      <w:r w:rsidR="004B6CB0">
        <w:rPr>
          <w:b/>
          <w:bCs/>
          <w:color w:val="000000" w:themeColor="text1"/>
          <w:lang w:eastAsia="en-US"/>
        </w:rPr>
        <w:t xml:space="preserve">Anexa </w:t>
      </w:r>
      <w:r w:rsidRPr="00375CCE">
        <w:rPr>
          <w:b/>
          <w:bCs/>
          <w:color w:val="000000" w:themeColor="text1"/>
          <w:lang w:eastAsia="en-US"/>
        </w:rPr>
        <w:t>2</w:t>
      </w:r>
    </w:p>
    <w:p w14:paraId="3EAD2A9E" w14:textId="17E54950" w:rsid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</w:rPr>
      </w:pPr>
      <w:r w:rsidRPr="00CC6AE5">
        <w:rPr>
          <w:b/>
          <w:color w:val="000000" w:themeColor="text1"/>
        </w:rPr>
        <w:t>Acord de prelucrare a datelor</w:t>
      </w:r>
      <w:r w:rsidRPr="00375CCE">
        <w:rPr>
          <w:color w:val="000000" w:themeColor="text1"/>
        </w:rPr>
        <w:t xml:space="preserve"> cu caracter personal în </w:t>
      </w:r>
      <w:r w:rsidRPr="00375CCE">
        <w:rPr>
          <w:color w:val="000000" w:themeColor="text1"/>
          <w:lang w:eastAsia="en-US"/>
        </w:rPr>
        <w:t xml:space="preserve">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</w:rPr>
        <w:t xml:space="preserve">– </w:t>
      </w:r>
      <w:r w:rsidR="004B6CB0">
        <w:rPr>
          <w:b/>
          <w:bCs/>
          <w:color w:val="000000" w:themeColor="text1"/>
        </w:rPr>
        <w:t xml:space="preserve">Anexa </w:t>
      </w:r>
      <w:r w:rsidRPr="00375CCE">
        <w:rPr>
          <w:b/>
          <w:bCs/>
          <w:color w:val="000000" w:themeColor="text1"/>
        </w:rPr>
        <w:t>3</w:t>
      </w:r>
    </w:p>
    <w:p w14:paraId="44C9BDD1" w14:textId="68565BC3" w:rsidR="005E48FE" w:rsidRPr="005E48FE" w:rsidRDefault="005E48FE" w:rsidP="005E48FE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>Contract de formare continuă –</w:t>
      </w:r>
      <w:r>
        <w:rPr>
          <w:color w:val="000000" w:themeColor="text1"/>
        </w:rPr>
        <w:t xml:space="preserve"> </w:t>
      </w:r>
      <w:r w:rsidRPr="005E48FE">
        <w:rPr>
          <w:b/>
          <w:bCs/>
          <w:iCs/>
          <w:color w:val="000000" w:themeColor="text1"/>
          <w:w w:val="95"/>
        </w:rPr>
        <w:t xml:space="preserve">Anexa </w:t>
      </w:r>
      <w:r>
        <w:rPr>
          <w:b/>
          <w:bCs/>
          <w:iCs/>
          <w:color w:val="000000" w:themeColor="text1"/>
          <w:w w:val="95"/>
        </w:rPr>
        <w:t>4</w:t>
      </w:r>
    </w:p>
    <w:p w14:paraId="467E70EF" w14:textId="4F4A69FE" w:rsidR="005E48F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bCs/>
          <w:color w:val="000000" w:themeColor="text1"/>
        </w:rPr>
        <w:t xml:space="preserve">Adeverință </w:t>
      </w:r>
      <w:r w:rsidRPr="005E48FE">
        <w:rPr>
          <w:b/>
          <w:iCs/>
          <w:color w:val="000000" w:themeColor="text1"/>
        </w:rPr>
        <w:t>eliberată</w:t>
      </w:r>
      <w:r w:rsidRPr="005E48FE">
        <w:rPr>
          <w:b/>
          <w:bCs/>
          <w:color w:val="000000" w:themeColor="text1"/>
        </w:rPr>
        <w:t xml:space="preserve"> de unitatea de învățământ </w:t>
      </w:r>
      <w:r w:rsidRPr="005E48FE">
        <w:rPr>
          <w:color w:val="000000" w:themeColor="text1"/>
          <w:w w:val="95"/>
        </w:rPr>
        <w:t>din care rezultă: funcția didactică,</w:t>
      </w:r>
      <w:r w:rsidRPr="005E48FE">
        <w:rPr>
          <w:color w:val="000000" w:themeColor="text1"/>
          <w:spacing w:val="1"/>
          <w:w w:val="95"/>
        </w:rPr>
        <w:t xml:space="preserve"> </w:t>
      </w:r>
      <w:r w:rsidRPr="005E48FE">
        <w:rPr>
          <w:color w:val="000000" w:themeColor="text1"/>
        </w:rPr>
        <w:t>specializarea,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vechimea,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gradul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didactic,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statut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(titulor/suplinitor),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funcție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  <w:w w:val="95"/>
        </w:rPr>
        <w:t>conducere</w:t>
      </w:r>
      <w:r w:rsidRPr="005E48FE">
        <w:rPr>
          <w:color w:val="000000" w:themeColor="text1"/>
          <w:spacing w:val="26"/>
          <w:w w:val="95"/>
        </w:rPr>
        <w:t xml:space="preserve"> </w:t>
      </w:r>
      <w:r w:rsidRPr="005E48FE">
        <w:rPr>
          <w:color w:val="000000" w:themeColor="text1"/>
          <w:w w:val="95"/>
        </w:rPr>
        <w:t>(director/director</w:t>
      </w:r>
      <w:r w:rsidRPr="005E48FE">
        <w:rPr>
          <w:color w:val="000000" w:themeColor="text1"/>
          <w:spacing w:val="27"/>
          <w:w w:val="95"/>
        </w:rPr>
        <w:t xml:space="preserve"> </w:t>
      </w:r>
      <w:r w:rsidRPr="005E48FE">
        <w:rPr>
          <w:color w:val="000000" w:themeColor="text1"/>
          <w:w w:val="95"/>
        </w:rPr>
        <w:t xml:space="preserve">adjunct), predă la secție cu predare în limba minorităților/ are în grupă/clasă copii/elevi care aparțin minorităților naționale – </w:t>
      </w:r>
      <w:r w:rsidR="004B6CB0" w:rsidRPr="005E48FE">
        <w:rPr>
          <w:b/>
          <w:bCs/>
          <w:iCs/>
          <w:color w:val="000000" w:themeColor="text1"/>
          <w:w w:val="95"/>
        </w:rPr>
        <w:t xml:space="preserve">Anexa </w:t>
      </w:r>
      <w:r w:rsidR="005E48FE">
        <w:rPr>
          <w:b/>
          <w:bCs/>
          <w:iCs/>
          <w:color w:val="000000" w:themeColor="text1"/>
          <w:w w:val="95"/>
        </w:rPr>
        <w:t>5</w:t>
      </w:r>
    </w:p>
    <w:p w14:paraId="17ABB2A7" w14:textId="7BBF6CDE" w:rsidR="00375CC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color w:val="000000" w:themeColor="text1"/>
        </w:rPr>
        <w:t>Copie carte/buletin de identitate</w:t>
      </w:r>
      <w:r w:rsidRPr="005E48FE">
        <w:rPr>
          <w:color w:val="000000" w:themeColor="text1"/>
        </w:rPr>
        <w:t>, în termen de valabilitate, în copie (semnat/ștampilat pentru conformitate cu originalul de către directorul școlii)</w:t>
      </w:r>
    </w:p>
    <w:p w14:paraId="53B43C86" w14:textId="77777777" w:rsidR="00375CCE" w:rsidRPr="004B6CB0" w:rsidRDefault="00375CCE" w:rsidP="004B6CB0">
      <w:pPr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CC6AE5">
        <w:rPr>
          <w:b/>
          <w:color w:val="000000" w:themeColor="text1"/>
        </w:rPr>
        <w:t>Copie Certificat de naștere și Copie Certificat de căsătorie</w:t>
      </w:r>
      <w:r w:rsidRPr="004B6CB0">
        <w:rPr>
          <w:color w:val="000000" w:themeColor="text1"/>
        </w:rPr>
        <w:t xml:space="preserve"> sau alt act care certifică schimbarea numelui (dacă este cazul), (semnat/ștampilat pentru conformitate cu originalul de către directorul școlii)</w:t>
      </w:r>
    </w:p>
    <w:p w14:paraId="1F7C9E3E" w14:textId="4AB650FA" w:rsidR="004B6CB0" w:rsidRDefault="00375CCE" w:rsidP="004B6CB0">
      <w:pPr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375CCE">
        <w:rPr>
          <w:b/>
          <w:color w:val="000000" w:themeColor="text1"/>
        </w:rPr>
        <w:t>Copie Diplomă/</w:t>
      </w:r>
      <w:r>
        <w:rPr>
          <w:b/>
          <w:color w:val="000000" w:themeColor="text1"/>
        </w:rPr>
        <w:t xml:space="preserve"> </w:t>
      </w:r>
      <w:r w:rsidRPr="00375CCE">
        <w:rPr>
          <w:b/>
          <w:color w:val="000000" w:themeColor="text1"/>
        </w:rPr>
        <w:t>diplome de licență</w:t>
      </w:r>
      <w:r w:rsidR="00433A8B">
        <w:rPr>
          <w:b/>
          <w:color w:val="000000" w:themeColor="text1"/>
        </w:rPr>
        <w:t xml:space="preserve"> (</w:t>
      </w:r>
      <w:r w:rsidR="00433A8B" w:rsidRPr="00433A8B">
        <w:rPr>
          <w:i/>
          <w:color w:val="000000" w:themeColor="text1"/>
        </w:rPr>
        <w:t>bacalaureat</w:t>
      </w:r>
      <w:r w:rsidR="00433A8B">
        <w:rPr>
          <w:b/>
          <w:color w:val="000000" w:themeColor="text1"/>
        </w:rPr>
        <w:t>)</w:t>
      </w:r>
      <w:r w:rsidRPr="00375CCE">
        <w:rPr>
          <w:b/>
          <w:color w:val="000000" w:themeColor="text1"/>
        </w:rPr>
        <w:t xml:space="preserve"> sau echivalent din care să reiasă apartenența la GT </w:t>
      </w:r>
      <w:r w:rsidRPr="00375CCE">
        <w:rPr>
          <w:color w:val="000000" w:themeColor="text1"/>
        </w:rPr>
        <w:t>(semnat/ștampilat pentru conformitate cu originalul de către directorul școlii)</w:t>
      </w:r>
    </w:p>
    <w:p w14:paraId="038EFF95" w14:textId="270B61A9" w:rsidR="003C1BB6" w:rsidRDefault="003C1BB6" w:rsidP="003C1BB6">
      <w:pPr>
        <w:suppressAutoHyphens/>
        <w:ind w:left="0" w:firstLine="0"/>
        <w:contextualSpacing/>
        <w:outlineLvl w:val="0"/>
        <w:rPr>
          <w:b/>
          <w:color w:val="000000" w:themeColor="text1"/>
        </w:rPr>
      </w:pPr>
    </w:p>
    <w:p w14:paraId="0A7D3468" w14:textId="7BA52DEA" w:rsidR="005C0C7D" w:rsidRDefault="005C0C7D" w:rsidP="002D590F">
      <w:pPr>
        <w:ind w:left="0" w:firstLine="0"/>
        <w:rPr>
          <w:b/>
          <w:color w:val="000000" w:themeColor="text1"/>
          <w:u w:val="single"/>
        </w:rPr>
      </w:pPr>
      <w:bookmarkStart w:id="0" w:name="_GoBack"/>
      <w:bookmarkEnd w:id="0"/>
    </w:p>
    <w:p w14:paraId="7AAE5FAA" w14:textId="5EE4CC44" w:rsidR="003C1BB6" w:rsidRPr="003C1BB6" w:rsidRDefault="003C1BB6" w:rsidP="003C1BB6">
      <w:pPr>
        <w:suppressAutoHyphens/>
        <w:ind w:left="0" w:firstLine="0"/>
        <w:contextualSpacing/>
        <w:outlineLvl w:val="0"/>
        <w:rPr>
          <w:color w:val="000000" w:themeColor="text1"/>
          <w:u w:val="single"/>
        </w:rPr>
      </w:pPr>
      <w:r w:rsidRPr="003C1BB6">
        <w:rPr>
          <w:b/>
          <w:color w:val="000000" w:themeColor="text1"/>
          <w:u w:val="single"/>
        </w:rPr>
        <w:t>Notă privind completarea documentelor de înscriere</w:t>
      </w:r>
    </w:p>
    <w:p w14:paraId="194F0339" w14:textId="77777777" w:rsidR="003E7F3A" w:rsidRDefault="003E7F3A" w:rsidP="004B6CB0">
      <w:pPr>
        <w:suppressAutoHyphens/>
        <w:contextualSpacing/>
        <w:outlineLvl w:val="0"/>
        <w:rPr>
          <w:color w:val="000000" w:themeColor="text1"/>
        </w:rPr>
      </w:pPr>
    </w:p>
    <w:p w14:paraId="605AB959" w14:textId="0F1F49F2" w:rsidR="001812B1" w:rsidRPr="001812B1" w:rsidRDefault="001812B1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B1">
        <w:rPr>
          <w:rFonts w:ascii="Times New Roman" w:hAnsi="Times New Roman"/>
          <w:color w:val="000000" w:themeColor="text1"/>
          <w:sz w:val="24"/>
          <w:szCs w:val="24"/>
        </w:rPr>
        <w:t>Completarea documentelor se va face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cu majuscule</w:t>
      </w:r>
    </w:p>
    <w:p w14:paraId="701FEE21" w14:textId="2485B9CE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Aceste documente se întocmesc conform anexelor atașate și vor fi așezate 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în ordinea specificată într-un dosar cu șină. </w:t>
      </w:r>
    </w:p>
    <w:p w14:paraId="13FF51A4" w14:textId="77777777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Imprimarea documentelor nu se realizează față-verso. </w:t>
      </w:r>
    </w:p>
    <w:p w14:paraId="44EBB88D" w14:textId="77777777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>Foile nu se capsează.</w:t>
      </w:r>
    </w:p>
    <w:p w14:paraId="42521269" w14:textId="69EFB086" w:rsidR="004B6CB0" w:rsidRDefault="003C1BB6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>
        <w:rPr>
          <w:color w:val="000000" w:themeColor="text1"/>
        </w:rPr>
        <w:t>Perioade planificate</w:t>
      </w:r>
      <w:r w:rsidR="00DB0431">
        <w:rPr>
          <w:color w:val="000000" w:themeColor="text1"/>
        </w:rPr>
        <w:t xml:space="preserve"> de formare</w:t>
      </w:r>
      <w:r w:rsidR="00DB0431">
        <w:rPr>
          <w:color w:val="000000" w:themeColor="text1"/>
          <w:lang w:val="en-US"/>
        </w:rPr>
        <w:t>:</w:t>
      </w:r>
    </w:p>
    <w:p w14:paraId="41E1B011" w14:textId="4052B3EF" w:rsidR="00DB0431" w:rsidRPr="009176E4" w:rsidRDefault="003C1BB6" w:rsidP="009176E4">
      <w:pPr>
        <w:suppressAutoHyphens/>
        <w:ind w:left="426" w:firstLine="0"/>
        <w:outlineLvl w:val="0"/>
        <w:rPr>
          <w:color w:val="000000" w:themeColor="text1"/>
          <w:lang w:val="en-US"/>
        </w:rPr>
      </w:pPr>
      <w:proofErr w:type="spellStart"/>
      <w:r>
        <w:rPr>
          <w:b/>
          <w:i/>
          <w:color w:val="000000" w:themeColor="text1"/>
          <w:lang w:val="en-US"/>
        </w:rPr>
        <w:t>Perioada</w:t>
      </w:r>
      <w:proofErr w:type="spellEnd"/>
      <w:r w:rsidR="00DB0431" w:rsidRPr="00DB0431">
        <w:rPr>
          <w:b/>
          <w:i/>
          <w:color w:val="000000" w:themeColor="text1"/>
          <w:lang w:val="en-US"/>
        </w:rPr>
        <w:t xml:space="preserve"> 2</w:t>
      </w:r>
      <w:r w:rsidR="002A7BEC">
        <w:rPr>
          <w:color w:val="000000" w:themeColor="text1"/>
          <w:lang w:val="en-US"/>
        </w:rPr>
        <w:t xml:space="preserve"> –</w:t>
      </w:r>
      <w:r w:rsidR="00DB0431">
        <w:rPr>
          <w:color w:val="000000" w:themeColor="text1"/>
          <w:lang w:val="en-US"/>
        </w:rPr>
        <w:t xml:space="preserve"> </w:t>
      </w:r>
      <w:r w:rsidR="00DB0431">
        <w:rPr>
          <w:color w:val="000000" w:themeColor="text1"/>
        </w:rPr>
        <w:t>martie</w:t>
      </w:r>
      <w:r w:rsidR="002A7BEC">
        <w:rPr>
          <w:color w:val="000000" w:themeColor="text1"/>
        </w:rPr>
        <w:t>-</w:t>
      </w:r>
      <w:r w:rsidR="00B25C80">
        <w:rPr>
          <w:color w:val="000000" w:themeColor="text1"/>
        </w:rPr>
        <w:t>iunie</w:t>
      </w:r>
      <w:r w:rsidR="00DB0431">
        <w:rPr>
          <w:color w:val="000000" w:themeColor="text1"/>
        </w:rPr>
        <w:t xml:space="preserve"> 2023</w:t>
      </w:r>
      <w:r w:rsidR="00B25C80">
        <w:rPr>
          <w:color w:val="000000" w:themeColor="text1"/>
        </w:rPr>
        <w:t>;</w:t>
      </w:r>
    </w:p>
    <w:p w14:paraId="578B03F2" w14:textId="078494AC" w:rsidR="00DB0431" w:rsidRPr="00DB0431" w:rsidRDefault="002A7BEC" w:rsidP="00DB0431">
      <w:pPr>
        <w:suppressAutoHyphens/>
        <w:ind w:left="426" w:firstLine="0"/>
        <w:outlineLvl w:val="0"/>
        <w:rPr>
          <w:color w:val="000000" w:themeColor="text1"/>
          <w:lang w:val="en-US"/>
        </w:rPr>
      </w:pPr>
      <w:proofErr w:type="spellStart"/>
      <w:r>
        <w:rPr>
          <w:b/>
          <w:i/>
          <w:color w:val="000000" w:themeColor="text1"/>
          <w:lang w:val="en-US"/>
        </w:rPr>
        <w:t>Perioada</w:t>
      </w:r>
      <w:proofErr w:type="spellEnd"/>
      <w:r>
        <w:rPr>
          <w:b/>
          <w:i/>
          <w:color w:val="000000" w:themeColor="text1"/>
          <w:lang w:val="en-US"/>
        </w:rPr>
        <w:t xml:space="preserve"> </w:t>
      </w:r>
      <w:r w:rsidR="009176E4">
        <w:rPr>
          <w:b/>
          <w:i/>
          <w:color w:val="000000" w:themeColor="text1"/>
          <w:lang w:val="en-US"/>
        </w:rPr>
        <w:t>3</w:t>
      </w:r>
      <w:r w:rsidR="00DB0431">
        <w:rPr>
          <w:color w:val="000000" w:themeColor="text1"/>
          <w:lang w:val="en-US"/>
        </w:rPr>
        <w:t xml:space="preserve"> </w:t>
      </w:r>
      <w:r w:rsidR="00F40D5A">
        <w:rPr>
          <w:color w:val="000000" w:themeColor="text1"/>
          <w:lang w:val="en-US"/>
        </w:rPr>
        <w:t>–</w:t>
      </w:r>
      <w:r w:rsidR="00DB0431">
        <w:rPr>
          <w:color w:val="000000" w:themeColor="text1"/>
          <w:lang w:val="en-US"/>
        </w:rPr>
        <w:t xml:space="preserve"> </w:t>
      </w:r>
      <w:proofErr w:type="spellStart"/>
      <w:r w:rsidR="00B25C80">
        <w:rPr>
          <w:color w:val="000000" w:themeColor="text1"/>
          <w:lang w:val="en-US"/>
        </w:rPr>
        <w:t>iunie-octombrie</w:t>
      </w:r>
      <w:proofErr w:type="spellEnd"/>
      <w:r w:rsidR="00DB0431">
        <w:rPr>
          <w:color w:val="000000" w:themeColor="text1"/>
        </w:rPr>
        <w:t xml:space="preserve"> 2023</w:t>
      </w:r>
      <w:r w:rsidR="00B25C80">
        <w:rPr>
          <w:color w:val="000000" w:themeColor="text1"/>
        </w:rPr>
        <w:t xml:space="preserve"> (cu pauză planificată în perioada 14.07-31.08 2023)</w:t>
      </w:r>
    </w:p>
    <w:p w14:paraId="142FF6CC" w14:textId="77777777" w:rsidR="00DB0431" w:rsidRDefault="00DB0431" w:rsidP="00DB0431">
      <w:pPr>
        <w:suppressAutoHyphens/>
        <w:ind w:left="0" w:firstLine="0"/>
        <w:outlineLvl w:val="0"/>
        <w:rPr>
          <w:color w:val="000000" w:themeColor="text1"/>
        </w:rPr>
      </w:pPr>
    </w:p>
    <w:p w14:paraId="249D15D3" w14:textId="0AB94170" w:rsidR="00DB0431" w:rsidRPr="00DB0431" w:rsidRDefault="0087465B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>
        <w:rPr>
          <w:color w:val="000000" w:themeColor="text1"/>
        </w:rPr>
        <w:t>L</w:t>
      </w:r>
      <w:r w:rsidR="00DB0431">
        <w:rPr>
          <w:color w:val="000000" w:themeColor="text1"/>
        </w:rPr>
        <w:t xml:space="preserve">a repartizarea pentru seriile de formare </w:t>
      </w:r>
      <w:r w:rsidR="001812B1">
        <w:rPr>
          <w:color w:val="000000" w:themeColor="text1"/>
        </w:rPr>
        <w:t>luăm</w:t>
      </w:r>
      <w:r w:rsidR="00DB0431">
        <w:rPr>
          <w:color w:val="000000" w:themeColor="text1"/>
        </w:rPr>
        <w:t xml:space="preserve"> în considerare următoarele criterii</w:t>
      </w:r>
      <w:r w:rsidR="00DB0431">
        <w:rPr>
          <w:color w:val="000000" w:themeColor="text1"/>
          <w:lang w:val="en-US"/>
        </w:rPr>
        <w:t>:</w:t>
      </w:r>
    </w:p>
    <w:p w14:paraId="6748C7C6" w14:textId="5333BCE3" w:rsidR="00DB0431" w:rsidRPr="00DB0431" w:rsidRDefault="00DB0431" w:rsidP="00DB043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Numărul de formatori</w:t>
      </w:r>
    </w:p>
    <w:p w14:paraId="02E22510" w14:textId="46398C6E" w:rsidR="00DB0431" w:rsidRPr="00DB0431" w:rsidRDefault="00DB0431" w:rsidP="00DB043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Arondarea grupelor la formatori astfel</w:t>
      </w:r>
      <w:r w:rsidR="00BE3652">
        <w:rPr>
          <w:rFonts w:ascii="Times New Roman" w:hAnsi="Times New Roman"/>
          <w:color w:val="000000" w:themeColor="text1"/>
          <w:sz w:val="24"/>
          <w:szCs w:val="24"/>
        </w:rPr>
        <w:t xml:space="preserve"> încât să fie persoane din acela</w:t>
      </w:r>
      <w:r w:rsidRPr="00DB0431">
        <w:rPr>
          <w:rFonts w:ascii="Times New Roman" w:hAnsi="Times New Roman"/>
          <w:color w:val="000000" w:themeColor="text1"/>
          <w:sz w:val="24"/>
          <w:szCs w:val="24"/>
        </w:rPr>
        <w:t>și județ</w:t>
      </w:r>
    </w:p>
    <w:p w14:paraId="15B90870" w14:textId="76AD67CB" w:rsidR="00DB0431" w:rsidRPr="00DF3587" w:rsidRDefault="00DB0431" w:rsidP="00DB043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Preferințele exprimate de către cursanți</w:t>
      </w:r>
      <w:r w:rsidR="00DF3587">
        <w:rPr>
          <w:rFonts w:ascii="Times New Roman" w:hAnsi="Times New Roman"/>
          <w:color w:val="000000" w:themeColor="text1"/>
          <w:sz w:val="24"/>
          <w:szCs w:val="24"/>
        </w:rPr>
        <w:t>, în funcție de numărul locurilo pentru o anumită serie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DB0431">
        <w:rPr>
          <w:rFonts w:ascii="Times New Roman" w:hAnsi="Times New Roman"/>
          <w:b/>
          <w:i/>
          <w:color w:val="000000" w:themeColor="text1"/>
          <w:sz w:val="24"/>
          <w:szCs w:val="24"/>
        </w:rPr>
        <w:t>Au prioritate cei care depun dosare complete și corecte.</w:t>
      </w:r>
    </w:p>
    <w:p w14:paraId="7573BD9F" w14:textId="77777777" w:rsidR="00DF3587" w:rsidRPr="00DF3587" w:rsidRDefault="00DF3587" w:rsidP="00DF3587">
      <w:pPr>
        <w:pStyle w:val="Listaszerbekezds"/>
        <w:suppressAutoHyphens/>
        <w:spacing w:after="0" w:line="240" w:lineRule="auto"/>
        <w:ind w:left="714" w:firstLine="0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CDE0B1F" w14:textId="0A04D6B4" w:rsidR="00DF3587" w:rsidRPr="00DF3587" w:rsidRDefault="00DF3587" w:rsidP="00DF3587">
      <w:pPr>
        <w:suppressAutoHyphens/>
        <w:ind w:left="357" w:firstLine="0"/>
        <w:outlineLvl w:val="0"/>
        <w:rPr>
          <w:b/>
          <w:color w:val="000000" w:themeColor="text1"/>
        </w:rPr>
      </w:pPr>
      <w:r w:rsidRPr="00DF3587">
        <w:rPr>
          <w:b/>
          <w:color w:val="000000" w:themeColor="text1"/>
        </w:rPr>
        <w:t>TOȚI CEI ÎNSCRIȘI VOR PUTEA PARTICIPA!</w:t>
      </w:r>
    </w:p>
    <w:p w14:paraId="16E68544" w14:textId="77777777" w:rsidR="00DB0431" w:rsidRDefault="00DB0431" w:rsidP="00DB0431">
      <w:pPr>
        <w:suppressAutoHyphens/>
        <w:ind w:left="0" w:firstLine="0"/>
        <w:outlineLvl w:val="0"/>
        <w:rPr>
          <w:color w:val="000000" w:themeColor="text1"/>
        </w:rPr>
      </w:pPr>
    </w:p>
    <w:p w14:paraId="22831C3B" w14:textId="263E3D25" w:rsidR="00211756" w:rsidRPr="004B6CB0" w:rsidRDefault="004B6CB0" w:rsidP="00CC6AE5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E6332D">
        <w:rPr>
          <w:color w:val="000000" w:themeColor="text1"/>
        </w:rPr>
        <w:t xml:space="preserve">Predarea dosarelor se poate face personal, sau prin servicii de curierat/poștă </w:t>
      </w:r>
      <w:r w:rsidR="00211756" w:rsidRPr="004B6CB0">
        <w:rPr>
          <w:color w:val="000000" w:themeColor="text1"/>
        </w:rPr>
        <w:t>la</w:t>
      </w:r>
      <w:r w:rsidR="00211756" w:rsidRPr="004B6CB0">
        <w:rPr>
          <w:color w:val="000000" w:themeColor="text1"/>
          <w:lang w:val="en-US"/>
        </w:rPr>
        <w:t>:</w:t>
      </w:r>
    </w:p>
    <w:p w14:paraId="46EC460D" w14:textId="4488DF00" w:rsidR="00211756" w:rsidRPr="004B6CB0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  <w:rPrChange w:id="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Mureș: la Casa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Corpului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Didactic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Mure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rPrChange w:id="1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>ș, Str Dr. Victor Babeș, nr. 11, Târgu Mureș, 540094</w:t>
      </w:r>
      <w:r w:rsidR="002A7BEC">
        <w:rPr>
          <w:rFonts w:ascii="Times New Roman" w:hAnsi="Times New Roman"/>
          <w:color w:val="000000" w:themeColor="text1"/>
          <w:sz w:val="24"/>
          <w:szCs w:val="24"/>
        </w:rPr>
        <w:t xml:space="preserve">, persoană de contact: </w:t>
      </w:r>
      <w:r w:rsidR="00B25C80">
        <w:rPr>
          <w:rFonts w:ascii="Times New Roman" w:hAnsi="Times New Roman"/>
          <w:color w:val="000000" w:themeColor="text1"/>
          <w:sz w:val="24"/>
          <w:szCs w:val="24"/>
        </w:rPr>
        <w:t>Fodor Iosif-Alexandru</w:t>
      </w:r>
      <w:r w:rsidR="007F370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25C80">
        <w:rPr>
          <w:rFonts w:ascii="Times New Roman" w:hAnsi="Times New Roman"/>
          <w:color w:val="000000" w:themeColor="text1"/>
          <w:sz w:val="24"/>
          <w:szCs w:val="24"/>
        </w:rPr>
        <w:t>iosif-alexandru.fodor</w:t>
      </w:r>
      <w:r w:rsidR="007F3701">
        <w:rPr>
          <w:rFonts w:ascii="Times New Roman" w:hAnsi="Times New Roman"/>
          <w:color w:val="000000" w:themeColor="text1"/>
          <w:sz w:val="24"/>
          <w:szCs w:val="24"/>
        </w:rPr>
        <w:t>@lrmin.ro</w:t>
      </w:r>
    </w:p>
    <w:p w14:paraId="57480F2B" w14:textId="6E297B36" w:rsidR="00211756" w:rsidRPr="004B6CB0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  <w:rPrChange w:id="1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Covasna: la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Inspectoratul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r w:rsidRPr="004B6CB0">
        <w:rPr>
          <w:rFonts w:ascii="Times New Roman" w:hAnsi="Times New Roman"/>
          <w:color w:val="000000" w:themeColor="text1"/>
          <w:sz w:val="24"/>
          <w:szCs w:val="24"/>
          <w:rPrChange w:id="2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Școlar Județean Covana, </w:t>
      </w:r>
      <w:r w:rsidRPr="004B6C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rPrChange w:id="22" w:author="Kánya Mária" w:date="2022-07-08T11:32:00Z">
            <w:rPr>
              <w:rFonts w:ascii="Arial" w:hAnsi="Arial" w:cs="Arial"/>
              <w:color w:val="202124"/>
              <w:sz w:val="24"/>
              <w:szCs w:val="24"/>
              <w:shd w:val="clear" w:color="auto" w:fill="FFFFFF"/>
            </w:rPr>
          </w:rPrChange>
        </w:rPr>
        <w:t>Strada Victor Babeș 15C, Sfântu Gheorghe 520004,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persoană de contact: 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Bart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ók Enikő-Anna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eniko-anna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spellStart"/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bartok</w:t>
      </w:r>
      <w:proofErr w:type="spellEnd"/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@lrmin.ro</w:t>
      </w:r>
    </w:p>
    <w:p w14:paraId="08C87767" w14:textId="537CD3FD" w:rsidR="00211756" w:rsidRPr="004B6CB0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  <w:rPrChange w:id="2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județele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Harghita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,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Bacău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, Sibiu: la Casa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Corpului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Didactic “</w:t>
      </w:r>
      <w:r w:rsidRPr="004B6CB0">
        <w:rPr>
          <w:rFonts w:ascii="Times New Roman" w:hAnsi="Times New Roman"/>
          <w:color w:val="000000" w:themeColor="text1"/>
          <w:sz w:val="24"/>
          <w:szCs w:val="24"/>
          <w:lang w:val="hu-HU"/>
          <w:rPrChange w:id="3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hu-HU"/>
            </w:rPr>
          </w:rPrChange>
        </w:rPr>
        <w:t>Apáczai Csere János</w:t>
      </w:r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”,</w:t>
      </w:r>
      <w:r w:rsidRPr="004B6CB0">
        <w:rPr>
          <w:rFonts w:ascii="Times New Roman" w:hAnsi="Times New Roman"/>
          <w:color w:val="000000" w:themeColor="text1"/>
          <w:sz w:val="24"/>
          <w:szCs w:val="24"/>
          <w:rPrChange w:id="3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 Str. Toplița, nr 20, Miercurea Ciuc, </w:t>
      </w:r>
      <w:r w:rsidRPr="004B6C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rPrChange w:id="39" w:author="Kánya Mária" w:date="2022-07-08T11:32:00Z">
            <w:rPr>
              <w:rFonts w:ascii="Arial" w:hAnsi="Arial" w:cs="Arial"/>
              <w:color w:val="4D5156"/>
              <w:sz w:val="24"/>
              <w:szCs w:val="24"/>
              <w:shd w:val="clear" w:color="auto" w:fill="FFFFFF"/>
            </w:rPr>
          </w:rPrChange>
        </w:rPr>
        <w:t>530241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persoană de contact: 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Bo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ér Irma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,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irma.boer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@lrmin.ro</w:t>
      </w:r>
    </w:p>
    <w:p w14:paraId="28510206" w14:textId="77777777" w:rsidR="003E7F3A" w:rsidRPr="003E7F3A" w:rsidRDefault="003E7F3A" w:rsidP="004B6CB0">
      <w:pPr>
        <w:suppressAutoHyphens/>
        <w:contextualSpacing/>
        <w:outlineLvl w:val="0"/>
        <w:rPr>
          <w:color w:val="000000" w:themeColor="text1"/>
        </w:rPr>
      </w:pPr>
    </w:p>
    <w:p w14:paraId="5375C565" w14:textId="77777777" w:rsidR="00375CCE" w:rsidRPr="00112458" w:rsidRDefault="00375CCE" w:rsidP="004B6CB0">
      <w:pPr>
        <w:contextualSpacing/>
      </w:pPr>
    </w:p>
    <w:p w14:paraId="00E15901" w14:textId="3D5CC9FF" w:rsidR="00375CCE" w:rsidRDefault="00375CCE" w:rsidP="004B6CB0">
      <w:pPr>
        <w:contextualSpacing/>
        <w:rPr>
          <w:b/>
          <w:lang w:val="en-US"/>
        </w:rPr>
      </w:pPr>
    </w:p>
    <w:p w14:paraId="59E0649A" w14:textId="77777777" w:rsidR="004B6CB0" w:rsidRDefault="004B6CB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706DD0F" w14:textId="55067A43" w:rsidR="00A163B0" w:rsidRDefault="00597DAC" w:rsidP="00597DAC">
      <w:pPr>
        <w:contextualSpacing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Structura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programului</w:t>
      </w:r>
      <w:proofErr w:type="spellEnd"/>
      <w:r w:rsidR="00A163B0" w:rsidRPr="00183E5D">
        <w:rPr>
          <w:b/>
          <w:lang w:val="en-US"/>
        </w:rPr>
        <w:t xml:space="preserve"> de </w:t>
      </w:r>
      <w:proofErr w:type="spellStart"/>
      <w:r w:rsidR="00A163B0" w:rsidRPr="00183E5D">
        <w:rPr>
          <w:b/>
          <w:lang w:val="en-US"/>
        </w:rPr>
        <w:t>formare</w:t>
      </w:r>
      <w:proofErr w:type="spellEnd"/>
    </w:p>
    <w:p w14:paraId="748D4623" w14:textId="77777777" w:rsidR="00597DAC" w:rsidRDefault="00597DAC" w:rsidP="00597DAC">
      <w:pPr>
        <w:contextualSpacing/>
        <w:rPr>
          <w:b/>
          <w:lang w:val="en-US"/>
        </w:rPr>
      </w:pPr>
    </w:p>
    <w:p w14:paraId="23D39CAD" w14:textId="77777777" w:rsidR="007F3701" w:rsidRPr="00183E5D" w:rsidRDefault="007F3701" w:rsidP="004B6CB0">
      <w:pPr>
        <w:contextualSpacing/>
        <w:jc w:val="center"/>
        <w:rPr>
          <w:b/>
          <w:lang w:val="en-US"/>
        </w:rPr>
      </w:pPr>
    </w:p>
    <w:p w14:paraId="2C9C27C7" w14:textId="77777777" w:rsidR="00597DAC" w:rsidRDefault="00597DAC" w:rsidP="00CC6AE5">
      <w:pPr>
        <w:ind w:left="0" w:firstLine="0"/>
        <w:contextualSpacing/>
        <w:rPr>
          <w:b/>
          <w:lang w:val="en-US"/>
        </w:rPr>
      </w:pPr>
    </w:p>
    <w:p w14:paraId="4E393CF9" w14:textId="6AC898D6" w:rsidR="00A163B0" w:rsidRDefault="00A163B0" w:rsidP="00CC6AE5">
      <w:pPr>
        <w:ind w:left="0" w:firstLine="0"/>
        <w:contextualSpacing/>
        <w:rPr>
          <w:lang w:val="en-US"/>
        </w:rPr>
      </w:pPr>
      <w:proofErr w:type="spellStart"/>
      <w:r w:rsidRPr="00464786">
        <w:rPr>
          <w:b/>
          <w:lang w:val="en-US"/>
        </w:rPr>
        <w:t>Pentru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nivel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primar</w:t>
      </w:r>
      <w:proofErr w:type="spellEnd"/>
      <w:r w:rsidRPr="00464786">
        <w:rPr>
          <w:lang w:val="en-US"/>
        </w:rPr>
        <w:t xml:space="preserve"> </w:t>
      </w:r>
    </w:p>
    <w:p w14:paraId="04E4F181" w14:textId="66C1724D" w:rsidR="00A163B0" w:rsidRDefault="00A163B0" w:rsidP="004B6CB0">
      <w:pPr>
        <w:contextualSpacing/>
        <w:rPr>
          <w:lang w:val="en-US"/>
        </w:rPr>
      </w:pPr>
      <w:r w:rsidRPr="00464786">
        <w:rPr>
          <w:lang w:val="en-US"/>
        </w:rPr>
        <w:t xml:space="preserve">120 de ore (60 de ore </w:t>
      </w:r>
      <w:proofErr w:type="spellStart"/>
      <w:r w:rsidRPr="00464786">
        <w:rPr>
          <w:lang w:val="en-US"/>
        </w:rPr>
        <w:t>sincron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și</w:t>
      </w:r>
      <w:proofErr w:type="spellEnd"/>
      <w:r w:rsidRPr="00464786">
        <w:rPr>
          <w:lang w:val="en-US"/>
        </w:rPr>
        <w:t xml:space="preserve"> </w:t>
      </w:r>
      <w:r w:rsidR="007D6793">
        <w:rPr>
          <w:lang w:val="en-US"/>
        </w:rPr>
        <w:t>56</w:t>
      </w:r>
      <w:r w:rsidRPr="00464786">
        <w:rPr>
          <w:lang w:val="en-US"/>
        </w:rPr>
        <w:t xml:space="preserve"> de ore </w:t>
      </w:r>
      <w:proofErr w:type="spellStart"/>
      <w:r w:rsidRPr="00464786">
        <w:rPr>
          <w:lang w:val="en-US"/>
        </w:rPr>
        <w:t>asincron</w:t>
      </w:r>
      <w:proofErr w:type="spellEnd"/>
      <w:r w:rsidRPr="00464786">
        <w:rPr>
          <w:lang w:val="en-US"/>
        </w:rPr>
        <w:t xml:space="preserve">, </w:t>
      </w:r>
      <w:r w:rsidR="007D6793">
        <w:rPr>
          <w:lang w:val="en-US"/>
        </w:rPr>
        <w:t xml:space="preserve">4 ore </w:t>
      </w:r>
      <w:proofErr w:type="spellStart"/>
      <w:r w:rsidR="007D6793">
        <w:rPr>
          <w:lang w:val="en-US"/>
        </w:rPr>
        <w:t>evaluare</w:t>
      </w:r>
      <w:proofErr w:type="spellEnd"/>
      <w:r w:rsidR="007D6793">
        <w:rPr>
          <w:lang w:val="en-US"/>
        </w:rPr>
        <w:t xml:space="preserve"> </w:t>
      </w:r>
      <w:proofErr w:type="spellStart"/>
      <w:r w:rsidR="007D6793">
        <w:rPr>
          <w:lang w:val="en-US"/>
        </w:rPr>
        <w:t>finală</w:t>
      </w:r>
      <w:proofErr w:type="spellEnd"/>
      <w:r w:rsidR="007D6793">
        <w:rPr>
          <w:lang w:val="en-US"/>
        </w:rPr>
        <w:t xml:space="preserve"> </w:t>
      </w:r>
      <w:proofErr w:type="spellStart"/>
      <w:r w:rsidR="007D6793">
        <w:rPr>
          <w:lang w:val="en-US"/>
        </w:rPr>
        <w:t>asincron</w:t>
      </w:r>
      <w:proofErr w:type="spellEnd"/>
      <w:r w:rsidRPr="00464786">
        <w:rPr>
          <w:lang w:val="en-US"/>
        </w:rPr>
        <w:t xml:space="preserve">). </w:t>
      </w:r>
    </w:p>
    <w:p w14:paraId="5E119B8E" w14:textId="2098A2C9" w:rsidR="00A163B0" w:rsidRPr="00464786" w:rsidRDefault="00A163B0" w:rsidP="004B6CB0">
      <w:pPr>
        <w:contextualSpacing/>
        <w:rPr>
          <w:lang w:val="en-US"/>
        </w:rPr>
      </w:pPr>
      <w:proofErr w:type="spellStart"/>
      <w:r w:rsidRPr="00464786">
        <w:rPr>
          <w:lang w:val="en-US"/>
        </w:rPr>
        <w:t>Acest</w:t>
      </w:r>
      <w:proofErr w:type="spellEnd"/>
      <w:r w:rsidRPr="00464786">
        <w:rPr>
          <w:lang w:val="en-US"/>
        </w:rPr>
        <w:t xml:space="preserve"> program de </w:t>
      </w:r>
      <w:proofErr w:type="spellStart"/>
      <w:r w:rsidRPr="00464786">
        <w:rPr>
          <w:lang w:val="en-US"/>
        </w:rPr>
        <w:t>formare</w:t>
      </w:r>
      <w:proofErr w:type="spellEnd"/>
      <w:r w:rsidRPr="00464786">
        <w:rPr>
          <w:lang w:val="en-US"/>
        </w:rPr>
        <w:t xml:space="preserve"> </w:t>
      </w:r>
      <w:r w:rsidR="007D6793">
        <w:rPr>
          <w:lang w:val="en-US"/>
        </w:rPr>
        <w:t xml:space="preserve">se </w:t>
      </w:r>
      <w:proofErr w:type="spellStart"/>
      <w:r w:rsidR="007D6793">
        <w:rPr>
          <w:lang w:val="en-US"/>
        </w:rPr>
        <w:t>compune</w:t>
      </w:r>
      <w:proofErr w:type="spellEnd"/>
      <w:r w:rsidR="007D6793">
        <w:rPr>
          <w:lang w:val="en-US"/>
        </w:rPr>
        <w:t xml:space="preserve"> din</w:t>
      </w:r>
      <w:r w:rsidR="007D6793" w:rsidRPr="00464786">
        <w:rPr>
          <w:lang w:val="en-US"/>
        </w:rPr>
        <w:t xml:space="preserve"> 4</w:t>
      </w:r>
      <w:r w:rsidR="007D6793">
        <w:rPr>
          <w:lang w:val="en-US"/>
        </w:rPr>
        <w:t xml:space="preserve"> </w:t>
      </w:r>
      <w:proofErr w:type="gramStart"/>
      <w:r w:rsidR="007D6793">
        <w:rPr>
          <w:lang w:val="en-US"/>
        </w:rPr>
        <w:t>module</w:t>
      </w:r>
      <w:proofErr w:type="gramEnd"/>
      <w:r w:rsidRPr="00464786">
        <w:rPr>
          <w:lang w:val="en-US"/>
        </w:rPr>
        <w:t xml:space="preserve">, </w:t>
      </w:r>
    </w:p>
    <w:p w14:paraId="6489918B" w14:textId="4BFA16B6" w:rsidR="00A163B0" w:rsidRPr="00464786" w:rsidRDefault="00A163B0" w:rsidP="004B6CB0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limbi </w:t>
      </w:r>
      <w:r w:rsidR="007D6793">
        <w:rPr>
          <w:rFonts w:ascii="Times New Roman" w:hAnsi="Times New Roman"/>
          <w:sz w:val="24"/>
          <w:szCs w:val="24"/>
          <w:lang w:val="en-US"/>
        </w:rPr>
        <w:t>11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0CA15E1C" w14:textId="3A1AA40F" w:rsidR="00A163B0" w:rsidRPr="00464786" w:rsidRDefault="00A163B0" w:rsidP="004B6CB0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lingvistica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vocabularul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)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6793">
        <w:rPr>
          <w:rFonts w:ascii="Times New Roman" w:hAnsi="Times New Roman"/>
          <w:sz w:val="24"/>
          <w:szCs w:val="24"/>
          <w:lang w:val="en-US"/>
        </w:rPr>
        <w:t>11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25A41F22" w14:textId="51F2B0F2" w:rsidR="00A163B0" w:rsidRPr="00464786" w:rsidRDefault="00A163B0" w:rsidP="004B6CB0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7D6793">
        <w:rPr>
          <w:rFonts w:ascii="Times New Roman" w:hAnsi="Times New Roman"/>
          <w:sz w:val="24"/>
          <w:szCs w:val="24"/>
          <w:lang w:val="en-US"/>
        </w:rPr>
        <w:t>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244B0F5B" w14:textId="187B25EB" w:rsidR="00A163B0" w:rsidRPr="00464786" w:rsidRDefault="00A163B0" w:rsidP="004B6CB0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7D6793">
        <w:rPr>
          <w:rFonts w:ascii="Times New Roman" w:hAnsi="Times New Roman"/>
          <w:sz w:val="24"/>
          <w:szCs w:val="24"/>
          <w:lang w:val="en-US"/>
        </w:rPr>
        <w:t>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6E98CBC8" w14:textId="5985A0A5" w:rsidR="00A163B0" w:rsidRPr="00464786" w:rsidRDefault="00A163B0" w:rsidP="004B6CB0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V: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lingvistica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gramatica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) in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7D6793">
        <w:rPr>
          <w:rFonts w:ascii="Times New Roman" w:hAnsi="Times New Roman"/>
          <w:sz w:val="24"/>
          <w:szCs w:val="24"/>
          <w:lang w:val="en-US"/>
        </w:rPr>
        <w:t>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76CE9A8F" w14:textId="5ED2D8A0" w:rsidR="00A163B0" w:rsidRPr="00464786" w:rsidRDefault="00A163B0" w:rsidP="004B6CB0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VI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Dezvoltare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competente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TIC 3</w:t>
      </w:r>
      <w:r w:rsidR="007D6793">
        <w:rPr>
          <w:rFonts w:ascii="Times New Roman" w:hAnsi="Times New Roman"/>
          <w:sz w:val="24"/>
          <w:szCs w:val="24"/>
          <w:lang w:val="en-US"/>
        </w:rPr>
        <w:t>1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6F0C5728" w14:textId="0E1B5F55" w:rsidR="00A163B0" w:rsidRPr="00464786" w:rsidRDefault="00A163B0" w:rsidP="004B6CB0">
      <w:pPr>
        <w:ind w:firstLine="708"/>
        <w:contextualSpacing/>
        <w:rPr>
          <w:lang w:val="en-US"/>
        </w:rPr>
      </w:pPr>
      <w:proofErr w:type="spellStart"/>
      <w:r w:rsidRPr="00464786">
        <w:rPr>
          <w:lang w:val="en-US"/>
        </w:rPr>
        <w:t>Evaluare</w:t>
      </w:r>
      <w:proofErr w:type="spellEnd"/>
      <w:r w:rsidRPr="00464786">
        <w:rPr>
          <w:lang w:val="en-US"/>
        </w:rPr>
        <w:t xml:space="preserve"> </w:t>
      </w:r>
      <w:proofErr w:type="spellStart"/>
      <w:r w:rsidR="007D6793">
        <w:rPr>
          <w:lang w:val="en-US"/>
        </w:rPr>
        <w:t>finală</w:t>
      </w:r>
      <w:proofErr w:type="spellEnd"/>
      <w:r w:rsidR="007D6793">
        <w:rPr>
          <w:lang w:val="en-US"/>
        </w:rPr>
        <w:t>: 4</w:t>
      </w:r>
      <w:r w:rsidRPr="00464786">
        <w:rPr>
          <w:lang w:val="en-US"/>
        </w:rPr>
        <w:t xml:space="preserve"> ore; </w:t>
      </w:r>
    </w:p>
    <w:p w14:paraId="4778996F" w14:textId="1B379B4F" w:rsidR="00A163B0" w:rsidRDefault="00A163B0" w:rsidP="004B6CB0">
      <w:pPr>
        <w:ind w:firstLine="425"/>
        <w:contextualSpacing/>
        <w:rPr>
          <w:b/>
          <w:lang w:val="en-US"/>
        </w:rPr>
      </w:pPr>
    </w:p>
    <w:p w14:paraId="5269D705" w14:textId="7DAED5A1" w:rsidR="007D6793" w:rsidRPr="007D6793" w:rsidRDefault="007D6793" w:rsidP="007D6793">
      <w:pPr>
        <w:pStyle w:val="Listaszerbekezds"/>
        <w:ind w:left="1428" w:firstLine="696"/>
        <w:rPr>
          <w:rFonts w:ascii="Times New Roman" w:hAnsi="Times New Roman"/>
          <w:sz w:val="24"/>
          <w:szCs w:val="24"/>
          <w:lang w:val="en-US"/>
        </w:rPr>
      </w:pPr>
    </w:p>
    <w:p w14:paraId="6FD58F3E" w14:textId="0565B10F" w:rsidR="00A163B0" w:rsidRPr="007D6793" w:rsidRDefault="00A163B0" w:rsidP="007D6793">
      <w:pPr>
        <w:pStyle w:val="Listaszerbekezds"/>
        <w:spacing w:after="0" w:line="240" w:lineRule="auto"/>
        <w:ind w:left="993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163B0" w14:paraId="5FD1387B" w14:textId="77777777" w:rsidTr="00A163B0">
        <w:tc>
          <w:tcPr>
            <w:tcW w:w="4813" w:type="dxa"/>
          </w:tcPr>
          <w:p w14:paraId="69F93802" w14:textId="59BC657C" w:rsidR="00A163B0" w:rsidRPr="00A163B0" w:rsidRDefault="00A163B0" w:rsidP="004B6CB0">
            <w:pPr>
              <w:contextualSpacing/>
              <w:jc w:val="center"/>
              <w:rPr>
                <w:i/>
                <w:lang w:val="en-US"/>
              </w:rPr>
            </w:pPr>
          </w:p>
        </w:tc>
        <w:tc>
          <w:tcPr>
            <w:tcW w:w="4814" w:type="dxa"/>
          </w:tcPr>
          <w:p w14:paraId="11B63BE1" w14:textId="5B3965D7" w:rsidR="00A163B0" w:rsidRPr="00A163B0" w:rsidRDefault="00433A8B" w:rsidP="004B6CB0">
            <w:pPr>
              <w:contextualSpacing/>
              <w:jc w:val="right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grup</w:t>
            </w:r>
            <w:proofErr w:type="spellEnd"/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țintă</w:t>
            </w:r>
            <w:proofErr w:type="spellEnd"/>
          </w:p>
          <w:p w14:paraId="1723E289" w14:textId="06138B74" w:rsidR="00A163B0" w:rsidRPr="00A163B0" w:rsidRDefault="00A163B0" w:rsidP="004B6CB0">
            <w:pPr>
              <w:contextualSpacing/>
              <w:jc w:val="right"/>
              <w:rPr>
                <w:b/>
                <w:i/>
                <w:lang w:val="en-US"/>
              </w:rPr>
            </w:pPr>
            <w:proofErr w:type="spellStart"/>
            <w:r w:rsidRPr="00A163B0">
              <w:rPr>
                <w:b/>
                <w:i/>
                <w:lang w:val="en-US"/>
              </w:rPr>
              <w:t>Miklós</w:t>
            </w:r>
            <w:proofErr w:type="spellEnd"/>
            <w:r w:rsidRPr="00A163B0">
              <w:rPr>
                <w:b/>
                <w:i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i/>
                <w:lang w:val="en-US"/>
              </w:rPr>
              <w:t>Csaba</w:t>
            </w:r>
            <w:proofErr w:type="spellEnd"/>
          </w:p>
          <w:p w14:paraId="18E68D8E" w14:textId="77777777" w:rsidR="00A163B0" w:rsidRPr="00A163B0" w:rsidRDefault="00A163B0" w:rsidP="004B6CB0">
            <w:pPr>
              <w:contextualSpacing/>
              <w:jc w:val="center"/>
              <w:rPr>
                <w:lang w:val="en-US"/>
              </w:rPr>
            </w:pPr>
          </w:p>
        </w:tc>
      </w:tr>
    </w:tbl>
    <w:p w14:paraId="36EEBD5C" w14:textId="77777777" w:rsidR="009F7285" w:rsidRDefault="009F7285" w:rsidP="004B6CB0">
      <w:pPr>
        <w:contextualSpacing/>
        <w:rPr>
          <w:lang w:val="en-US"/>
        </w:rPr>
      </w:pPr>
    </w:p>
    <w:p w14:paraId="640C2FC1" w14:textId="77777777" w:rsidR="009F7285" w:rsidRDefault="009F7285" w:rsidP="004B6CB0">
      <w:pPr>
        <w:contextualSpacing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F7285" w14:paraId="54636AD4" w14:textId="77777777" w:rsidTr="004C5B48">
        <w:tc>
          <w:tcPr>
            <w:tcW w:w="4813" w:type="dxa"/>
          </w:tcPr>
          <w:p w14:paraId="0597CF7C" w14:textId="05063218" w:rsidR="009F7285" w:rsidRPr="00A163B0" w:rsidRDefault="009F7285" w:rsidP="004B6CB0">
            <w:pPr>
              <w:contextualSpacing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coordonator</w:t>
            </w:r>
            <w:proofErr w:type="spellEnd"/>
            <w:r w:rsidRPr="00A163B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partener</w:t>
            </w:r>
            <w:proofErr w:type="spellEnd"/>
            <w:r w:rsidRPr="00A163B0">
              <w:rPr>
                <w:color w:val="000000"/>
                <w:shd w:val="clear" w:color="auto" w:fill="FFFFFF"/>
                <w:lang w:val="en-US"/>
              </w:rPr>
              <w:t xml:space="preserve"> CCD </w:t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Harghita</w:t>
            </w:r>
            <w:proofErr w:type="spellEnd"/>
          </w:p>
          <w:p w14:paraId="2BFF81F8" w14:textId="77777777" w:rsidR="009F7285" w:rsidRPr="00A163B0" w:rsidRDefault="009F7285" w:rsidP="004B6CB0">
            <w:pPr>
              <w:contextualSpacing/>
              <w:jc w:val="center"/>
              <w:rPr>
                <w:i/>
                <w:lang w:val="en-US"/>
              </w:rPr>
            </w:pPr>
            <w:proofErr w:type="spellStart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Ferencz-Salamon</w:t>
            </w:r>
            <w:proofErr w:type="spellEnd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Alpár-László</w:t>
            </w:r>
            <w:proofErr w:type="spellEnd"/>
          </w:p>
        </w:tc>
        <w:tc>
          <w:tcPr>
            <w:tcW w:w="4814" w:type="dxa"/>
          </w:tcPr>
          <w:p w14:paraId="7DC046A7" w14:textId="77777777" w:rsidR="009F7285" w:rsidRPr="00A163B0" w:rsidRDefault="009F7285" w:rsidP="004B6CB0">
            <w:pPr>
              <w:contextualSpacing/>
              <w:jc w:val="right"/>
              <w:rPr>
                <w:lang w:val="en-US"/>
              </w:rPr>
            </w:pPr>
          </w:p>
        </w:tc>
      </w:tr>
    </w:tbl>
    <w:p w14:paraId="083298CA" w14:textId="5FF7729D" w:rsidR="009F7285" w:rsidRDefault="009F7285" w:rsidP="004B6CB0">
      <w:pPr>
        <w:contextualSpacing/>
        <w:rPr>
          <w:lang w:val="en-US"/>
        </w:rPr>
      </w:pPr>
    </w:p>
    <w:sectPr w:rsidR="009F7285" w:rsidSect="004B6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" w:right="567" w:bottom="567" w:left="1418" w:header="11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E466" w14:textId="77777777" w:rsidR="00F142A3" w:rsidRDefault="00F142A3">
      <w:r>
        <w:separator/>
      </w:r>
    </w:p>
  </w:endnote>
  <w:endnote w:type="continuationSeparator" w:id="0">
    <w:p w14:paraId="5E8DB286" w14:textId="77777777" w:rsidR="00F142A3" w:rsidRDefault="00F1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F8CA6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FD70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AC76" wp14:editId="4B6317E3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0" name="Conector drep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E1B3F" id="Conector drep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1D89711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5D2837CC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6AF17808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7381C3FE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55381519" w14:textId="2122D2B9" w:rsidR="00A42FDF" w:rsidRDefault="00A42FDF" w:rsidP="00374B9B">
    <w:pPr>
      <w:pStyle w:val="llb"/>
      <w:jc w:val="center"/>
    </w:pPr>
  </w:p>
  <w:p w14:paraId="63D7D2D1" w14:textId="77777777" w:rsidR="00374B9B" w:rsidRPr="00374B9B" w:rsidRDefault="00374B9B" w:rsidP="00374B9B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6DDAA" w14:textId="77777777" w:rsidR="00F142A3" w:rsidRDefault="00F142A3">
      <w:r>
        <w:separator/>
      </w:r>
    </w:p>
  </w:footnote>
  <w:footnote w:type="continuationSeparator" w:id="0">
    <w:p w14:paraId="7298DD2C" w14:textId="77777777" w:rsidR="00F142A3" w:rsidRDefault="00F1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5C0C7D">
          <w:pPr>
            <w:ind w:left="0" w:firstLine="0"/>
            <w:jc w:val="left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5C71AEA4" w:rsidR="00AB2DB5" w:rsidRPr="00D52A16" w:rsidRDefault="002F1489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1D132E0F" wp14:editId="4BB49A6F">
                <wp:simplePos x="0" y="0"/>
                <wp:positionH relativeFrom="column">
                  <wp:posOffset>325989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744075" w14:textId="2C949DAD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D52A16" w:rsidRPr="00D52A16" w14:paraId="189AA878" w14:textId="77777777" w:rsidTr="00D52A16"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5C0C7D">
          <w:pPr>
            <w:ind w:left="0" w:firstLine="0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06A4E9D" w:rsidR="00550A96" w:rsidRPr="00D52A16" w:rsidRDefault="002F148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39DE1BE" wp14:editId="68F0152C">
                <wp:simplePos x="0" y="0"/>
                <wp:positionH relativeFrom="column">
                  <wp:posOffset>316364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5B3C392D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116F61"/>
    <w:multiLevelType w:val="hybridMultilevel"/>
    <w:tmpl w:val="3D5A1E5C"/>
    <w:lvl w:ilvl="0" w:tplc="04090001">
      <w:start w:val="1"/>
      <w:numFmt w:val="bullet"/>
      <w:lvlText w:val=""/>
      <w:lvlJc w:val="left"/>
      <w:pPr>
        <w:ind w:left="-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5" w15:restartNumberingAfterBreak="0">
    <w:nsid w:val="43E1425A"/>
    <w:multiLevelType w:val="hybridMultilevel"/>
    <w:tmpl w:val="E7ECF448"/>
    <w:lvl w:ilvl="0" w:tplc="0DC23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7D72"/>
    <w:multiLevelType w:val="hybridMultilevel"/>
    <w:tmpl w:val="97262F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861F9C"/>
    <w:multiLevelType w:val="hybridMultilevel"/>
    <w:tmpl w:val="9FDC3B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B52C07"/>
    <w:multiLevelType w:val="hybridMultilevel"/>
    <w:tmpl w:val="A1CCAB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212CCF"/>
    <w:multiLevelType w:val="hybridMultilevel"/>
    <w:tmpl w:val="31CE25D4"/>
    <w:lvl w:ilvl="0" w:tplc="9300CA44"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509BD"/>
    <w:multiLevelType w:val="hybridMultilevel"/>
    <w:tmpl w:val="A40027B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074729"/>
    <w:multiLevelType w:val="hybridMultilevel"/>
    <w:tmpl w:val="618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1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ánya Mária">
    <w15:presenceInfo w15:providerId="None" w15:userId="Kánya Má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0378"/>
    <w:rsid w:val="00004857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2C30"/>
    <w:rsid w:val="00073CED"/>
    <w:rsid w:val="00075935"/>
    <w:rsid w:val="00076555"/>
    <w:rsid w:val="00080850"/>
    <w:rsid w:val="000817AA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12B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0003"/>
    <w:rsid w:val="001F5068"/>
    <w:rsid w:val="00200BD3"/>
    <w:rsid w:val="00201C35"/>
    <w:rsid w:val="0020263C"/>
    <w:rsid w:val="00205311"/>
    <w:rsid w:val="00206CE5"/>
    <w:rsid w:val="00207409"/>
    <w:rsid w:val="00210D69"/>
    <w:rsid w:val="00211756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9B3"/>
    <w:rsid w:val="00297D1B"/>
    <w:rsid w:val="002A35C4"/>
    <w:rsid w:val="002A3B57"/>
    <w:rsid w:val="002A52CA"/>
    <w:rsid w:val="002A7BEC"/>
    <w:rsid w:val="002B1A6A"/>
    <w:rsid w:val="002C039A"/>
    <w:rsid w:val="002C1D8E"/>
    <w:rsid w:val="002C4231"/>
    <w:rsid w:val="002C4C9B"/>
    <w:rsid w:val="002C5EBF"/>
    <w:rsid w:val="002C68D0"/>
    <w:rsid w:val="002D1CE8"/>
    <w:rsid w:val="002D590F"/>
    <w:rsid w:val="002E0C23"/>
    <w:rsid w:val="002E356A"/>
    <w:rsid w:val="002E3950"/>
    <w:rsid w:val="002F1489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1B2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75CCE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1BB6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E7F3A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55C"/>
    <w:rsid w:val="00421658"/>
    <w:rsid w:val="00431C75"/>
    <w:rsid w:val="004330A8"/>
    <w:rsid w:val="00433A8B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B6CB0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7666A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97DAC"/>
    <w:rsid w:val="005A0672"/>
    <w:rsid w:val="005A6B2D"/>
    <w:rsid w:val="005B275D"/>
    <w:rsid w:val="005B6ADC"/>
    <w:rsid w:val="005C0C7D"/>
    <w:rsid w:val="005C1BEF"/>
    <w:rsid w:val="005C1E1A"/>
    <w:rsid w:val="005C3A4A"/>
    <w:rsid w:val="005C3E5E"/>
    <w:rsid w:val="005C431D"/>
    <w:rsid w:val="005C4E62"/>
    <w:rsid w:val="005C5E04"/>
    <w:rsid w:val="005C62A6"/>
    <w:rsid w:val="005C7805"/>
    <w:rsid w:val="005D5C64"/>
    <w:rsid w:val="005D790F"/>
    <w:rsid w:val="005E48FE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797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DFF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6793"/>
    <w:rsid w:val="007D717D"/>
    <w:rsid w:val="007E3952"/>
    <w:rsid w:val="007E41DD"/>
    <w:rsid w:val="007E5EC7"/>
    <w:rsid w:val="007F2BB3"/>
    <w:rsid w:val="007F3701"/>
    <w:rsid w:val="007F5244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078C8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65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4B6"/>
    <w:rsid w:val="00904837"/>
    <w:rsid w:val="0090673B"/>
    <w:rsid w:val="009176E4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0B1E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285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3B0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65C15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83F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5C80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0C57"/>
    <w:rsid w:val="00B61F56"/>
    <w:rsid w:val="00B62B43"/>
    <w:rsid w:val="00B66A6B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C5C31"/>
    <w:rsid w:val="00BD0182"/>
    <w:rsid w:val="00BD17A4"/>
    <w:rsid w:val="00BD1F60"/>
    <w:rsid w:val="00BD2406"/>
    <w:rsid w:val="00BD3A58"/>
    <w:rsid w:val="00BD40A1"/>
    <w:rsid w:val="00BD6AAA"/>
    <w:rsid w:val="00BD7312"/>
    <w:rsid w:val="00BE365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2F9A"/>
    <w:rsid w:val="00CC54F4"/>
    <w:rsid w:val="00CC6953"/>
    <w:rsid w:val="00CC6AE5"/>
    <w:rsid w:val="00CD0583"/>
    <w:rsid w:val="00CD07D3"/>
    <w:rsid w:val="00CD0D4A"/>
    <w:rsid w:val="00CD5960"/>
    <w:rsid w:val="00CE69A0"/>
    <w:rsid w:val="00CF59BF"/>
    <w:rsid w:val="00CF6920"/>
    <w:rsid w:val="00CF7C00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431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587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CFD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405A"/>
    <w:rsid w:val="00F142A3"/>
    <w:rsid w:val="00F153DD"/>
    <w:rsid w:val="00F15510"/>
    <w:rsid w:val="00F1619F"/>
    <w:rsid w:val="00F213D4"/>
    <w:rsid w:val="00F32385"/>
    <w:rsid w:val="00F327FC"/>
    <w:rsid w:val="00F32F7A"/>
    <w:rsid w:val="00F36883"/>
    <w:rsid w:val="00F40D5A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1D24"/>
    <w:rsid w:val="00F82570"/>
    <w:rsid w:val="00F8358A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145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6793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375CC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75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5CCE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B6CB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0131-114E-4686-8476-FFA1EFC4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user</cp:lastModifiedBy>
  <cp:revision>8</cp:revision>
  <cp:lastPrinted>2022-10-18T07:07:00Z</cp:lastPrinted>
  <dcterms:created xsi:type="dcterms:W3CDTF">2023-02-03T10:41:00Z</dcterms:created>
  <dcterms:modified xsi:type="dcterms:W3CDTF">2023-02-03T11:25:00Z</dcterms:modified>
</cp:coreProperties>
</file>